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6A6A" w14:textId="018DDBC4" w:rsidR="00120C12" w:rsidRPr="00120C12" w:rsidRDefault="00120C12" w:rsidP="00120C12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>
        <w:rPr>
          <w:rFonts w:cs="Arial"/>
          <w:sz w:val="20"/>
          <w:szCs w:val="20"/>
        </w:rPr>
        <w:tab/>
      </w:r>
      <w:r w:rsidR="00EE144F" w:rsidRPr="00EE144F">
        <w:rPr>
          <w:rFonts w:cs="Arial"/>
          <w:i/>
          <w:iCs/>
          <w:sz w:val="20"/>
          <w:szCs w:val="20"/>
        </w:rPr>
        <w:t xml:space="preserve"> </w:t>
      </w:r>
      <w:r w:rsidR="00EE144F" w:rsidRPr="001453DE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4F761BBB" w14:textId="77777777" w:rsidR="00120C12" w:rsidRPr="00120C12" w:rsidRDefault="00120C12" w:rsidP="00120C1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0112A9C2" w14:textId="77777777" w:rsidR="00120C12" w:rsidRPr="00120C12" w:rsidRDefault="00120C12" w:rsidP="00120C12">
      <w:pPr>
        <w:rPr>
          <w:rFonts w:cs="Arial"/>
          <w:sz w:val="20"/>
          <w:szCs w:val="20"/>
        </w:rPr>
      </w:pPr>
    </w:p>
    <w:p w14:paraId="44071C44" w14:textId="77777777" w:rsidR="00120C12" w:rsidRPr="00120C12" w:rsidRDefault="00120C12" w:rsidP="00120C12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5FD43DA9" w14:textId="77777777" w:rsidR="00120C12" w:rsidRPr="00120C12" w:rsidRDefault="00120C12" w:rsidP="00120C12">
      <w:pPr>
        <w:jc w:val="both"/>
        <w:rPr>
          <w:rFonts w:cs="Arial"/>
          <w:sz w:val="20"/>
          <w:szCs w:val="20"/>
        </w:rPr>
      </w:pPr>
    </w:p>
    <w:p w14:paraId="6C4E6358" w14:textId="77777777" w:rsidR="00120C12" w:rsidRPr="00120C12" w:rsidRDefault="00120C12" w:rsidP="00120C12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164616D7" w14:textId="1509D8FA" w:rsidR="00120C12" w:rsidRPr="00120C12" w:rsidRDefault="00120C12" w:rsidP="00120C12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>o usvajanju izvještaja komisije za glasanje</w:t>
      </w:r>
    </w:p>
    <w:p w14:paraId="19E6F0ED" w14:textId="77777777" w:rsidR="00120C12" w:rsidRPr="00120C12" w:rsidRDefault="00120C12" w:rsidP="00120C12">
      <w:pPr>
        <w:pStyle w:val="ListParagraph"/>
        <w:numPr>
          <w:ilvl w:val="0"/>
          <w:numId w:val="5"/>
        </w:numPr>
        <w:jc w:val="center"/>
        <w:rPr>
          <w:b/>
          <w:bCs/>
          <w:sz w:val="20"/>
          <w:szCs w:val="20"/>
        </w:rPr>
      </w:pPr>
    </w:p>
    <w:p w14:paraId="61E51694" w14:textId="77777777" w:rsidR="00120C12" w:rsidRPr="00120C12" w:rsidRDefault="00120C12" w:rsidP="00120C12">
      <w:pPr>
        <w:spacing w:after="120"/>
        <w:jc w:val="both"/>
        <w:rPr>
          <w:sz w:val="20"/>
          <w:szCs w:val="20"/>
        </w:rPr>
      </w:pPr>
      <w:r w:rsidRPr="00120C12">
        <w:rPr>
          <w:sz w:val="20"/>
          <w:szCs w:val="20"/>
        </w:rPr>
        <w:t>Usvaja se izvještaj komisije za glasanje.</w:t>
      </w:r>
    </w:p>
    <w:p w14:paraId="06767B7F" w14:textId="77777777" w:rsidR="00120C12" w:rsidRPr="00120C12" w:rsidRDefault="00120C12" w:rsidP="00120C12">
      <w:pPr>
        <w:rPr>
          <w:rFonts w:cs="Arial"/>
          <w:sz w:val="20"/>
          <w:szCs w:val="20"/>
        </w:rPr>
      </w:pPr>
    </w:p>
    <w:p w14:paraId="0A6C6D77" w14:textId="370711BC" w:rsidR="00120C12" w:rsidRPr="00120C12" w:rsidRDefault="00120C12" w:rsidP="00120C12">
      <w:pPr>
        <w:pStyle w:val="ListParagraph"/>
        <w:numPr>
          <w:ilvl w:val="0"/>
          <w:numId w:val="5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25403516" w14:textId="06A27CA5" w:rsidR="00120C12" w:rsidRDefault="00120C12" w:rsidP="00120C12">
      <w:pPr>
        <w:spacing w:after="120"/>
        <w:jc w:val="both"/>
        <w:rPr>
          <w:sz w:val="20"/>
          <w:szCs w:val="20"/>
        </w:rPr>
      </w:pPr>
      <w:r w:rsidRPr="00120C12">
        <w:rPr>
          <w:sz w:val="20"/>
          <w:szCs w:val="20"/>
        </w:rPr>
        <w:t>Izvještaj komisije za glasanje usvaja se u tekstu koji je priložen uz ovu Odluku na sjednici akcionara.</w:t>
      </w:r>
    </w:p>
    <w:p w14:paraId="229489D4" w14:textId="77777777" w:rsidR="00120C12" w:rsidRPr="00120C12" w:rsidRDefault="00120C12" w:rsidP="00120C12">
      <w:pPr>
        <w:spacing w:after="120"/>
        <w:jc w:val="both"/>
        <w:rPr>
          <w:sz w:val="20"/>
          <w:szCs w:val="20"/>
        </w:rPr>
      </w:pPr>
    </w:p>
    <w:p w14:paraId="331B3D2F" w14:textId="77777777" w:rsidR="00120C12" w:rsidRPr="00120C12" w:rsidRDefault="00120C12" w:rsidP="00120C12">
      <w:pPr>
        <w:pStyle w:val="ListParagraph"/>
        <w:numPr>
          <w:ilvl w:val="0"/>
          <w:numId w:val="5"/>
        </w:numPr>
        <w:jc w:val="center"/>
        <w:rPr>
          <w:sz w:val="20"/>
          <w:szCs w:val="20"/>
        </w:rPr>
      </w:pPr>
    </w:p>
    <w:p w14:paraId="7CB015CA" w14:textId="77777777" w:rsidR="00120C12" w:rsidRPr="00120C12" w:rsidRDefault="00120C12" w:rsidP="00120C1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0A40E2FE" w14:textId="77777777" w:rsidR="00120C12" w:rsidRPr="00120C12" w:rsidRDefault="00120C12" w:rsidP="00120C12">
      <w:pPr>
        <w:rPr>
          <w:rFonts w:cs="Arial"/>
          <w:sz w:val="20"/>
          <w:szCs w:val="20"/>
        </w:rPr>
      </w:pPr>
    </w:p>
    <w:p w14:paraId="7650E072" w14:textId="77777777" w:rsidR="00120C12" w:rsidRPr="00120C12" w:rsidRDefault="00120C12" w:rsidP="00120C12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17BF5BC5" w14:textId="77777777" w:rsidR="00120C12" w:rsidRPr="00120C12" w:rsidRDefault="00120C12" w:rsidP="00120C12">
      <w:pPr>
        <w:jc w:val="right"/>
        <w:rPr>
          <w:rFonts w:cs="Arial"/>
          <w:b/>
          <w:sz w:val="20"/>
          <w:szCs w:val="20"/>
          <w:lang w:val="sr-Latn-RS"/>
        </w:rPr>
      </w:pPr>
    </w:p>
    <w:p w14:paraId="23304CD7" w14:textId="637B3E6A" w:rsidR="00120C12" w:rsidRPr="00120C12" w:rsidRDefault="00120C12" w:rsidP="00120C12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0F009765" w14:textId="77777777" w:rsidR="00120C12" w:rsidRPr="00120C12" w:rsidRDefault="00120C12" w:rsidP="00120C12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24BCB584" w14:textId="77777777" w:rsidR="00120C12" w:rsidRPr="00120C12" w:rsidRDefault="00120C12" w:rsidP="00120C12">
      <w:pPr>
        <w:jc w:val="right"/>
        <w:rPr>
          <w:rFonts w:cs="Arial"/>
          <w:sz w:val="20"/>
          <w:szCs w:val="20"/>
        </w:rPr>
      </w:pPr>
    </w:p>
    <w:p w14:paraId="768C48CA" w14:textId="77777777" w:rsidR="00120C12" w:rsidRPr="00120C12" w:rsidRDefault="00120C12" w:rsidP="00120C12">
      <w:pPr>
        <w:rPr>
          <w:rFonts w:cs="Arial"/>
          <w:sz w:val="20"/>
          <w:szCs w:val="20"/>
        </w:rPr>
      </w:pPr>
    </w:p>
    <w:p w14:paraId="336A8D74" w14:textId="77777777" w:rsidR="0047293F" w:rsidRPr="00120C12" w:rsidRDefault="0047293F">
      <w:pPr>
        <w:rPr>
          <w:sz w:val="20"/>
          <w:szCs w:val="20"/>
        </w:rPr>
      </w:pPr>
    </w:p>
    <w:sectPr w:rsidR="0047293F" w:rsidRPr="00120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597A"/>
    <w:multiLevelType w:val="hybridMultilevel"/>
    <w:tmpl w:val="FD622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C78"/>
    <w:multiLevelType w:val="hybridMultilevel"/>
    <w:tmpl w:val="35008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005B5"/>
    <w:multiLevelType w:val="hybridMultilevel"/>
    <w:tmpl w:val="35008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A19DD"/>
    <w:multiLevelType w:val="hybridMultilevel"/>
    <w:tmpl w:val="69427096"/>
    <w:lvl w:ilvl="0" w:tplc="04090017">
      <w:start w:val="1"/>
      <w:numFmt w:val="lowerLetter"/>
      <w:lvlText w:val="%1)"/>
      <w:lvlJc w:val="left"/>
      <w:pPr>
        <w:ind w:left="823" w:hanging="360"/>
      </w:pPr>
    </w:lvl>
    <w:lvl w:ilvl="1" w:tplc="0409000F">
      <w:start w:val="1"/>
      <w:numFmt w:val="decimal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num w:numId="1" w16cid:durableId="2127577600">
    <w:abstractNumId w:val="4"/>
  </w:num>
  <w:num w:numId="2" w16cid:durableId="1291591125">
    <w:abstractNumId w:val="0"/>
  </w:num>
  <w:num w:numId="3" w16cid:durableId="902831121">
    <w:abstractNumId w:val="2"/>
  </w:num>
  <w:num w:numId="4" w16cid:durableId="1597446866">
    <w:abstractNumId w:val="1"/>
  </w:num>
  <w:num w:numId="5" w16cid:durableId="545408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12"/>
    <w:rsid w:val="00120C12"/>
    <w:rsid w:val="0047293F"/>
    <w:rsid w:val="00685D84"/>
    <w:rsid w:val="007A1A55"/>
    <w:rsid w:val="008D5DBD"/>
    <w:rsid w:val="008D5F25"/>
    <w:rsid w:val="00AA0BEB"/>
    <w:rsid w:val="00EE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695C"/>
  <w15:chartTrackingRefBased/>
  <w15:docId w15:val="{8A2A75FD-AA44-436E-98E0-587834E7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BodyText">
    <w:name w:val="Body Text"/>
    <w:basedOn w:val="Normal"/>
    <w:link w:val="BodyTextChar"/>
    <w:uiPriority w:val="1"/>
    <w:qFormat/>
    <w:rsid w:val="00120C12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120C12"/>
    <w:rPr>
      <w:rFonts w:eastAsia="Arial" w:cs="Arial"/>
      <w:sz w:val="22"/>
      <w:lang w:val="hr-HR"/>
    </w:rPr>
  </w:style>
  <w:style w:type="paragraph" w:styleId="ListParagraph">
    <w:name w:val="List Paragraph"/>
    <w:basedOn w:val="Normal"/>
    <w:uiPriority w:val="34"/>
    <w:qFormat/>
    <w:rsid w:val="00120C12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3</cp:revision>
  <dcterms:created xsi:type="dcterms:W3CDTF">2022-07-08T06:00:00Z</dcterms:created>
  <dcterms:modified xsi:type="dcterms:W3CDTF">2022-07-11T12:15:00Z</dcterms:modified>
</cp:coreProperties>
</file>